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申报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度中小学一级教师专业技术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职称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能力测试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免试人员信息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25"/>
        <w:gridCol w:w="495"/>
        <w:gridCol w:w="2947"/>
        <w:gridCol w:w="115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拟申报学科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付丽娟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汉台区三丰阁小学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汉中市东关小学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汉中市中山街小学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汉中市中山街小学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汉中市中山街小学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汉台区宗营九年制学校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张柳月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汉中市汉台第二中学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秦亦洁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汉台区铺镇初级中学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王皎宇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汉中市北大街小学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汉中市青年路小学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徒荣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汉中市第八中学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席馨婷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汉中兴汉新区第四小学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汉中市滨江实验小学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汉中市滨江实验小学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汉中市滨江第四幼儿园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汉中市滨江第七幼儿园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马方钢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  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  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汉中市东塔小学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汉中市东塔小学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汉台区雷家巷幼儿园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拟申报学科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石雅静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汉台区西关小学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汉中市北关小学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苏一萍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汉中市汉台中学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宁奕枫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汉中市汉台中学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2021年汉中市教学能手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汉中市南郑区城关幼儿园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汉中市南郑区江南小学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汉中东辰外国语学校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尤馨晨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秦宏玉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汉中市南郑区大河坎中学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南郑区石燕小学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王樱霏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唐君怀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南郑区濂水镇初级中学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汉中市南郑区城北小学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龚诗涵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汉中市南郑区青树镇中心小学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2021年汉中市教学能手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冀玉凤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南郑区胡家营镇中心小学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昝洁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汉中市南郑区大河坎九年制学校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顾红梅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汉中市南郑区大河坎九年制学校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南郑区城关小学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南郑区城关小学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许永芝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南郑区城关小学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古兴俊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汉中市南郑区招生办公室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汉中市南郑区中所中学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汉中市南郑区华燕学校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2021年汉中市教学能手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汉中市南郑区汉山初级中学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汉中市南郑区高台中学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城固县五堵初级中学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拟申报学科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熊珞汝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城固县胜利小学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城固县老庄镇谢何小学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陈郦君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城固县考院实验小学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2021年汉中市教学能手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城固县集灵小学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城固县集灵小学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城固县集灵小学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城固县朝阳小学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城固县龙头小学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城固县龙头镇熊家山小学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楚思敏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城固县特殊教育学校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梁凯开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城固县城关中学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2021年汉中市教学能手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城固县柳林镇代家山小学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杜兆霞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城固县朝阳初级中学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城固县董家营金星小学联丰教学点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梁晓婷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洋县马畅初级中学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洋县洋州九年制学校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宋海侠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洋县教研室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洋县南街小学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周君玲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成红艳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拟申报学科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洋县南街小学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洋县洋州九年制学校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牟科霖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洋县南街小学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谭静梅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洋县磨子桥镇草庙中心小学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洋县青年路小学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洋县黄金峡镇中心小学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2021年汉中市教学能手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洋县恒大幼儿园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孙利华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洋县恒大幼儿园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袁圣贤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洋县青年路幼儿园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西乡县茶镇九年制学校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西乡县城南街道办事处草庙小学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罗小宁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西乡县东关小学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西乡县东关小学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西乡县莲花小学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西乡县莲花小学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许强强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西乡县四河学校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西乡县四河学校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西乡县河滨小学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黄今璟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西乡县城东幼儿园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勉县勉阳街道办翠园路幼儿园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勉县镇川镇中心小学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勉县张家河镇九年制学校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党新`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勉县新铺镇初级中学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勉县温泉镇明德小学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董沙沙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勉县武侯镇中心小学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席祎涵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拟申报学科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谢俊伟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2021年汉中市教学能手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勉县阜川镇中心小学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勉县阜川镇中心小学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勉县阜川镇中心小学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勉县同沟寺镇初级中学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勉县勉阳初级中学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勉县勉阳初级中学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许缘杰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勉县同沟寺镇中心幼儿园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勉县褒城镇中心小学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勉县长沟河镇中心小学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胡翔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宁强县第一初级中学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刘萧萧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宁强县实验小学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宁强县实验小学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沈海燕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宁强县阳平关镇中心小学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略阳县乐素河镇中心小学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略阳县乐素河初级中学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姚于霞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略阳县略钢九年制学校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略阳县东关小学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略阳县东关小学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略阳县徐家坪镇中心小学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略阳县徐家坪镇中心幼儿园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略阳县荣程中学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巩丽红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略阳县荣程中学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略阳县荣程中学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略阳县接官亭镇中心小学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徐立芳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略阳县高台小学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胡凤波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略阳县高台小学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略阳县嘉陵小学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略阳县接官亭镇中心小学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镇巴县泾洋初级中学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拟申报学科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镇巴县泾洋初级中学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陈祥英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镇巴县观音镇中心小学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镇巴中学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汉中市留坝县马道镇中心小学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汉中市留坝县紫柏中心幼儿园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佛坪县幼儿园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佛坪县幼儿园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佛坪县石墩河镇中心小学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2022年汉中市优秀教师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佛坪县陈家坝镇中心小学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2022年陕西省教学能手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蒋易霖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汉中市陕飞一小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2023年汉中市教学能手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汉中市陕飞二小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2019年汉中市教学能手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4FC9B3F-B281-460F-AD1A-98F704B5E4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704A8F-E503-4862-B5A8-383DB52BF3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OTJjY2E1M2Y4MTI0ZjQ5Y2RhNDAyOTQyMGYwN2MifQ=="/>
    <w:docVar w:name="KSO_WPS_MARK_KEY" w:val="0d57e765-05bb-472a-8a39-75dad59ae3f6"/>
  </w:docVars>
  <w:rsids>
    <w:rsidRoot w:val="23856E25"/>
    <w:rsid w:val="06B85E63"/>
    <w:rsid w:val="23856E25"/>
    <w:rsid w:val="5A1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5593</Words>
  <Characters>6511</Characters>
  <Lines>0</Lines>
  <Paragraphs>0</Paragraphs>
  <TotalTime>52</TotalTime>
  <ScaleCrop>false</ScaleCrop>
  <LinksUpToDate>false</LinksUpToDate>
  <CharactersWithSpaces>6574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2024-03-13T09:41:00Z</dcterms:created>
  <dc:creator>清咖</dc:creator>
  <cp:lastModifiedBy>Administrator</cp:lastModifiedBy>
  <cp:lastPrinted>2024-03-14T01:08:00Z</cp:lastPrinted>
  <dcterms:modified xsi:type="dcterms:W3CDTF">2024-03-14T03:04:05Z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7EF25BE0C0F942AF898721FF749E83D4_13</vt:lpwstr>
  </property>
</Properties>
</file>